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E1A" w:rsidRPr="006A6FCE" w:rsidRDefault="009A6E1A" w:rsidP="009A6E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6A6FCE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A6E1A" w:rsidRPr="006A6FCE" w:rsidRDefault="009A6E1A" w:rsidP="009A6E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A6E1A" w:rsidRPr="006A6FCE" w:rsidRDefault="009A6E1A" w:rsidP="009A6E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9A6E1A" w:rsidRPr="006A6FCE" w:rsidRDefault="009A6E1A" w:rsidP="009A6E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A6E1A" w:rsidRPr="006A6FCE" w:rsidRDefault="009A6E1A" w:rsidP="009A6E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A6E1A" w:rsidRPr="006A6FCE" w:rsidRDefault="009A6E1A" w:rsidP="009A6E1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A6FCE">
        <w:rPr>
          <w:rFonts w:ascii="Arial" w:eastAsia="Times New Roman" w:hAnsi="Arial" w:cs="Arial"/>
          <w:sz w:val="24"/>
          <w:szCs w:val="24"/>
          <w:lang w:eastAsia="ar-SA"/>
        </w:rPr>
        <w:t>от 16.03.2026 г. №163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A6FCE">
        <w:rPr>
          <w:rFonts w:ascii="Arial" w:eastAsia="Times New Roman" w:hAnsi="Arial" w:cs="Arial"/>
          <w:sz w:val="24"/>
          <w:szCs w:val="24"/>
          <w:lang w:eastAsia="ar-SA"/>
        </w:rPr>
        <w:t xml:space="preserve">«Об утверждении Доклада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о правоприменительной практике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при осуществлении регионального 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государственного контроля (надзора)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в сфере туристской индустрии за 2025 год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на территории Ольховского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Calibri" w:hAnsi="Arial" w:cs="Arial"/>
          <w:sz w:val="24"/>
          <w:szCs w:val="24"/>
        </w:rPr>
        <w:t>муниципального района Волгоградской области»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статьей 47 Федерального закона от 31 июля 2020 г. </w:t>
      </w:r>
      <w:r w:rsidRPr="006A6FCE">
        <w:rPr>
          <w:rFonts w:ascii="Arial" w:eastAsia="Times New Roman" w:hAnsi="Arial" w:cs="Arial"/>
          <w:sz w:val="24"/>
          <w:szCs w:val="24"/>
          <w:lang w:eastAsia="ru-RU"/>
        </w:rPr>
        <w:br/>
        <w:t>№ 248-ФЗ «О государственном контроле (надзоре) и муниципальном контроле в Российской Федерации», Законом Волгоградской области от 27 марта 2025 г. № 21-ОД «О наделении органов местного самоуправления отдельными государственными полномочиями Волгоградской области по организации и осуществлению регионального государственного контроля (надзора) в сфере туристской индустрии», постановлением Администрации Волгоградской области от 17 апреля 2025 г. № 266-п «Об утверждении положения о региональном государственном контроле (надзоре) в сфере туристской  индустрии»,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9A6E1A" w:rsidRPr="006A6FCE" w:rsidRDefault="009A6E1A" w:rsidP="009A6E1A">
      <w:pPr>
        <w:tabs>
          <w:tab w:val="left" w:pos="567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прилагаемый Доклад </w:t>
      </w:r>
      <w:r w:rsidRPr="006A6FCE">
        <w:rPr>
          <w:rFonts w:ascii="Arial" w:eastAsia="Calibri" w:hAnsi="Arial" w:cs="Arial"/>
          <w:sz w:val="24"/>
          <w:szCs w:val="24"/>
        </w:rPr>
        <w:t>о правоприменительной практике при осуществлении регионального государственного контроля (надзора) в сфере туристской индустрии за 2025 год на территории Ольховского муниципального района Волгоградской области (приложение № 1).</w:t>
      </w: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A6E1A" w:rsidRPr="006A6FCE" w:rsidRDefault="009A6E1A" w:rsidP="009A6E1A">
      <w:pPr>
        <w:tabs>
          <w:tab w:val="left" w:pos="567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2. Отделу информационного обеспечения, документооборота</w:t>
      </w:r>
      <w:r w:rsidRPr="006A6FC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и архивного дела разместить постановление на официальном сайте Администрации Ольховского муниципального района Волгоградской области.</w:t>
      </w: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3. Контроль за исполнением настоящего постановления возложить на начальника отдела экономики и управления имуществом Дружинину О.В.</w:t>
      </w: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6A6FC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Настоящее постановление вступает в силу с момента его официального обнародования. </w:t>
      </w: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6A6FCE">
        <w:rPr>
          <w:rFonts w:ascii="Arial" w:eastAsia="Calibri" w:hAnsi="Arial" w:cs="Arial"/>
          <w:sz w:val="24"/>
          <w:szCs w:val="24"/>
          <w:lang w:eastAsia="ru-RU"/>
        </w:rPr>
        <w:t xml:space="preserve">Глава Ольховского </w:t>
      </w:r>
    </w:p>
    <w:p w:rsidR="009A6E1A" w:rsidRPr="006A6FCE" w:rsidRDefault="009A6E1A" w:rsidP="009A6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6A6FCE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  В.С. Никонов</w:t>
      </w:r>
    </w:p>
    <w:p w:rsidR="009A6E1A" w:rsidRPr="006A6FCE" w:rsidRDefault="009A6E1A" w:rsidP="009A6E1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spacing w:after="0" w:line="285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1" w:name="Par38"/>
      <w:bookmarkStart w:id="2" w:name="Par44"/>
      <w:bookmarkStart w:id="3" w:name="Par80"/>
      <w:bookmarkEnd w:id="1"/>
      <w:bookmarkEnd w:id="2"/>
      <w:bookmarkEnd w:id="3"/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1 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администрации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Ольховского муниципального района</w:t>
      </w:r>
    </w:p>
    <w:p w:rsidR="009A6E1A" w:rsidRPr="006A6FCE" w:rsidRDefault="009A6E1A" w:rsidP="009A6E1A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A6FCE">
        <w:rPr>
          <w:rFonts w:ascii="Arial" w:eastAsia="Times New Roman" w:hAnsi="Arial" w:cs="Arial"/>
          <w:sz w:val="24"/>
          <w:szCs w:val="24"/>
          <w:lang w:eastAsia="ru-RU"/>
        </w:rPr>
        <w:t>от 16.03.2026 г. №163</w:t>
      </w: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Доклад</w:t>
      </w: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lastRenderedPageBreak/>
        <w:t>о правоприменительной практике при осуществлении регионального государственного контроля (надзора) в сфере туристской индустрии за 2025 год на территории Ольховского муниципального района Волгоградской области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Настоящий доклад о правоприменительной практике при осуществлении регионального  государственного контроля (надзора) в сфере туристской индустрии за 2025 год (далее — доклад о правоприменительной практике) подготовлен в соответствии со статьей 47 Федерального закона от 31.07.2020 № 248-ФЗ «О государственном контроле (надзоре) и муниципальном контроле в Российской Федерации», Законом Волгоградской области от 27.03.2025 </w:t>
      </w:r>
      <w:r w:rsidRPr="006A6FCE">
        <w:rPr>
          <w:rFonts w:ascii="Arial" w:eastAsia="Calibri" w:hAnsi="Arial" w:cs="Arial"/>
          <w:sz w:val="24"/>
          <w:szCs w:val="24"/>
        </w:rPr>
        <w:br/>
        <w:t>№ 21-ОД «О наделении органов местного самоуправления отдельными государственными полномочиями Волгоградской области по организации и осуществлению регионального государственного контроля (надзора) в сфере туристской индустрии" (далее – Закон 21-ОД), постановлением Администрации Волгоградской области от 17.04.2025 № 266-п «Об утверждении Положения о региональном государственном контроле (надзоре) в сфере туристской индустрии» (далее – Положение о региональном контроле (надзоре).</w:t>
      </w: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1. Общие положения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Администрация Ольховского муниципального района Волгоградской области (далее - Администрация) в соответствии Законом 21-ОД, Положением о региональном контроле (надзоре) с 28.03.2025 года осуществляла региональный государственный контроль (надзор) в сфере туристской индустрии.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Полномочия по осуществлению государственного контроля (надзора) в сфере туристской индустрии закреплены в Положении о региональном контроле (надзоре).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Доклад о правоприменительной практике основан на реализации положений: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Федерального закона от 31.07.2020 № 248-ФЗ «О государственном контроле(надзоре) и муниципальном контроле в Российской Федерации»;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Федерального закона от 31.07.2020 № 247-ФЗ «Об обязательных требованиях в Российской Федерации»;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Федерального закона от 24.11.1996 № 132-ФЗ «Об основах туристской деятельности в Российской Федерации»;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постановления Правительства Российской Федерации от 26.12.2018 </w:t>
      </w:r>
      <w:r w:rsidRPr="006A6FCE">
        <w:rPr>
          <w:rFonts w:ascii="Arial" w:eastAsia="Calibri" w:hAnsi="Arial" w:cs="Arial"/>
          <w:sz w:val="24"/>
          <w:szCs w:val="24"/>
        </w:rPr>
        <w:br/>
        <w:t>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постановления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постановления Правительства Российской Федерации от 10.03.2022 № 336 «Об особенностях организации и осуществления государственного контроля(надзора), муниципального контроля»;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Положения о региональном контроле (надзоре).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2. Региональный государственный контроль (надзор)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Предметом регионального государственного контроля является соблюдение юридическими лицами, индивидуальными предпринимателями и физическими лицами (далее – контролируемые лица) следующих обязательных требований, установленных Федеральным законом от 24.11.1996 № 132-ФЗ «Об основах туристской деятельности в Российской Федерации» (далее именуется - Федеральный закон № 132-ФЗ) и принимаемыми в соответствии с ним </w:t>
      </w:r>
      <w:r w:rsidRPr="006A6FCE">
        <w:rPr>
          <w:rFonts w:ascii="Arial" w:eastAsia="Calibri" w:hAnsi="Arial" w:cs="Arial"/>
          <w:sz w:val="24"/>
          <w:szCs w:val="24"/>
        </w:rPr>
        <w:lastRenderedPageBreak/>
        <w:t>нормативными правовыми актами и указанных в частях третьей - шестой статьи 19.5 Федерального закона № 132-ФЗ (далее именуются - обязательные требования):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1) в отношении деятельности, связанной с использованием средств размещения, на которые распространяется действие статьи 5.1 Федерального закона № 132-ФЗ, за исключением санаторно-курортных организаций, подведомственных федеральным органам исполнительной власти (далее именуются - средства размещения):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наличие сведений о средстве размещения в реестре классифицированных средств размещения;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соответствие средства размещения требованиям к соответствующему типу средств размещения, установленным положением о классификации средств размещения;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соответствие средства размещения типу и (или) типу и категории, указанным в реестре классифицированных средств размещения;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соответствие типа и (или) категории средства размещения, используемых в рекламе, названии средства размещения, а также в деятельности, связанной 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lastRenderedPageBreak/>
        <w:t>с использованием средства размещения, типу и (или) категории, указанным в реестре классифицированных средств размещения;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наличие ссылки в информационно-телекоммуникационной сети Интернет на запись в реестре классифицированных средств размещения, содержащую сведения о средстве размещения, а также соответствие сведений о средстве размещения, представленных в информации о предоставлении услуг средства размещения, гостиничных услуг на сайте владельца </w:t>
      </w:r>
      <w:proofErr w:type="spellStart"/>
      <w:r w:rsidRPr="006A6FCE">
        <w:rPr>
          <w:rFonts w:ascii="Arial" w:eastAsia="Calibri" w:hAnsi="Arial" w:cs="Arial"/>
          <w:sz w:val="24"/>
          <w:szCs w:val="24"/>
        </w:rPr>
        <w:t>агрегатора</w:t>
      </w:r>
      <w:proofErr w:type="spellEnd"/>
      <w:r w:rsidRPr="006A6FCE">
        <w:rPr>
          <w:rFonts w:ascii="Arial" w:eastAsia="Calibri" w:hAnsi="Arial" w:cs="Arial"/>
          <w:sz w:val="24"/>
          <w:szCs w:val="24"/>
        </w:rPr>
        <w:t xml:space="preserve"> информации. 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об услугах или владельца сервиса размещения объявлений в информационно-телекоммуникационной сети Интернет, аналогичным сведениям о средстве размещения, указанным в реестре классифицированных средств размещения;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соблюдение правил оказания гостиничных услуг, услуг средств размещения (при наличии) [за исключением требований, относящихся к предмету федерального государственного контроля (надзора) в области защиты прав потребителей];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2) в отношении деятельности, связанной с использованием горнолыжных трасс или пляжей, - соответствие категории горнолыжной трассы или категории пляжа, используемых в рекламе, названии горнолыжной трассы или пляжа и в деятельности, связанной с использованием горнолыжной трассы или пляжа, категории горнолыжной трассы или пляжа, указанным в реестре классифицированных горнолыжных трасс или реестре классифицированных пляжей;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3) в отношении деятельности экскурсоводов (гидов), гидов-переводчиков: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наличие действующей аттестации и нагрудной идентификационной карточки экскурсоводов (гидов) и гидов-переводчиков при оказании ими услуг;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соблюдение правил оказания услуг экскурсоводом (гидом) и гидом-переводчиком [за исключением требований, относящихся к предмету федерального государственного контроля (надзора) в области защиты прав потребителей];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4) в отношении деятельности инструкторов-проводников: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наличие действующей аттестации и нагрудной идентификационной карточки у инструктора-проводника при оказании им услуг;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направление инструктором-проводником уведомления о сопровождении туристов (экскурсантов) на туристском маршруте, требующем специального сопровождения;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сопровождение туристов (экскурсантов) инструктором-проводником при посещении (прохождении) туристских маршрутов, требующих специального сопровождения;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соблюдение правил оказания услуг инструктора-проводника [за исключением требований, относящихся к предмету федерального </w:t>
      </w:r>
      <w:r w:rsidRPr="006A6FCE">
        <w:rPr>
          <w:rFonts w:ascii="Arial" w:eastAsia="Calibri" w:hAnsi="Arial" w:cs="Arial"/>
          <w:sz w:val="24"/>
          <w:szCs w:val="24"/>
        </w:rPr>
        <w:lastRenderedPageBreak/>
        <w:t>государственного контроля (надзора) в области защиты прав потребителей].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целях визуальной оценки соблюдения контролируемым лицом обязательных требований, при этом не допускается взаимодействие с контролируемым лицом.</w:t>
      </w:r>
    </w:p>
    <w:p w:rsidR="009A6E1A" w:rsidRPr="006A6FCE" w:rsidRDefault="009A6E1A" w:rsidP="009A6E1A">
      <w:pPr>
        <w:widowControl w:val="0"/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По состоянию на 31.12.2025 на территории Ольховского муниципального района Волгоградской области находится 2 средства размещения, которые прошли самооценку и включены в реестр классифицированных средств размещения. 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Классифицированные горнолыжные трассы на территории Ольховского муниципального района Волгоградской области отсутствуют.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Классифицированные пляжи на территории Ольховского муниципального района Волгоградской области отсутствуют.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Привлечение экскурсоводов (гидов), гидов-переводчиков и инструкторов-проводников для оказания экскурсионных услуг осуществляется туроператорами при формировании туристского продукта (тура, экскурсии и др.), а также юридическими лицами и индивидуальными предпринимателями в рамках оказания туристических информационных и экскурсионных услуг.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соответствии со статьей 19.5 Федерального закона № 132-ФЗ при осуществлении регионального государственного контроля (надзора) плановые контрольные (надзорные) мероприятия контрольным (надзорным) органом не проводятся.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соответствии с Постановлением № 266-п проведение самостоятельной оценки соблюдения обязательных требований (</w:t>
      </w:r>
      <w:proofErr w:type="spellStart"/>
      <w:r w:rsidRPr="006A6FCE">
        <w:rPr>
          <w:rFonts w:ascii="Arial" w:eastAsia="Calibri" w:hAnsi="Arial" w:cs="Arial"/>
          <w:sz w:val="24"/>
          <w:szCs w:val="24"/>
        </w:rPr>
        <w:t>самообследование</w:t>
      </w:r>
      <w:proofErr w:type="spellEnd"/>
      <w:r w:rsidRPr="006A6FCE">
        <w:rPr>
          <w:rFonts w:ascii="Arial" w:eastAsia="Calibri" w:hAnsi="Arial" w:cs="Arial"/>
          <w:sz w:val="24"/>
          <w:szCs w:val="24"/>
        </w:rPr>
        <w:t>) Положением о региональном государственном контроле (надзоре) не предусмотрено.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color w:val="000000"/>
          <w:sz w:val="24"/>
          <w:szCs w:val="24"/>
        </w:rPr>
        <w:t>Федеральным законом от 07.07.2025 № 203-ФЗ «О внесении изменений в Кодекс Российской Федерации об административных правонарушениях» с 06.09.2025 установлена следующая административная ответственность для контролируемых лиц: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ч. 1 ст. 14.39; ч. 2 ст. 14.39; ч. 3 ст. 14.39; ч. 4 ст. 14.39; ч. 5 ст. 14.39, ч. 6 ст. 14.39, ч. 7 ст.14.39, ч. 8 ст.14.39, ч. 11 ст.14.51, ч. 12 ст.14.51, ч. 13 ст.14.51, ч. 14 ст.14.51, ч. 15 ст.14.51, ч. 16 ст.14.51, ч. 17 ст.14.51, ч. 18 ст.14.51, ч. 19 ст.14.51, ч. 20 ст.14.51, ч. 21 ст.14.51, ч. 1 ст. 19.5, 19.6, 19.7.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Контрольные (надзорные) мероприятия в отношении контролируемых лиц в 2025 году не проводились.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В 2025 году в рамках осуществления регионального государственного контроля (надзора) в сфере туристской индустрии было проведено 2 контрольных (надзорных) мероприятия без взаимодействия с контролируемыми лицами, в том числе 2 наблюдения за соблюдением обязательных требований. По итогам проведенных мероприятий было объявлено 2 предостережения о </w:t>
      </w:r>
      <w:r w:rsidRPr="006A6FCE">
        <w:rPr>
          <w:rFonts w:ascii="Arial" w:eastAsia="Calibri" w:hAnsi="Arial" w:cs="Arial"/>
          <w:sz w:val="24"/>
          <w:szCs w:val="24"/>
        </w:rPr>
        <w:lastRenderedPageBreak/>
        <w:t>недопустимости нарушения обязательных требований в сфере туристской индустрии.</w:t>
      </w:r>
    </w:p>
    <w:p w:rsidR="009A6E1A" w:rsidRPr="006A6FCE" w:rsidRDefault="009A6E1A" w:rsidP="009A6E1A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2025 году в рамках осуществления регионального государственного контроля (надзора) в сфере туристской индустрии официальная информация о случаях, повлекших причинение контролируемыми лицами вреда жизни и здоровью граждан или об угрозе причинения вреда жизни и здоровью граждан, окружающей среде, а также возникновения чрезвычайных ситуаций природного и техногенного характера не поступала.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3.Профилактическая работа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 в целях недопущения и устранения нарушений контролируемыми лицами обязательных требований, устранения причин, факторов и условий, способствующих нарушениям обязательных требований, Администрацией осуществлялись профилактические мероприятия.</w:t>
      </w:r>
    </w:p>
    <w:p w:rsidR="009A6E1A" w:rsidRPr="006A6FCE" w:rsidRDefault="009A6E1A" w:rsidP="009A6E1A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В рамках информирования на официальном сайте Ольховского муниципального района Волгоградской области в информационно-телекоммуникационной сети "Интернет" создан и функционирует раздел по освещению вопросов, касающихся регионального государственного контроля (надзора) в сфере туристской индустрии, в том числе размещены нормативные правовые акты, регулирующих осуществление контроля.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highlight w:val="yellow"/>
          <w:lang w:eastAsia="zh-CN"/>
        </w:rPr>
      </w:pPr>
      <w:r w:rsidRPr="006A6FCE">
        <w:rPr>
          <w:rFonts w:ascii="Arial" w:eastAsia="Calibri" w:hAnsi="Arial" w:cs="Arial"/>
          <w:sz w:val="24"/>
          <w:szCs w:val="24"/>
          <w:lang w:eastAsia="zh-CN"/>
        </w:rPr>
        <w:t xml:space="preserve">Программа профилактики рисков причинения вреда (ущерба) охраняемым законом ценностям при осуществлении регионального государственного контроля (надзора) в сфере туристской индустрии </w:t>
      </w:r>
      <w:r w:rsidRPr="006A6FCE">
        <w:rPr>
          <w:rFonts w:ascii="Arial" w:eastAsia="Calibri" w:hAnsi="Arial" w:cs="Arial"/>
          <w:bCs/>
          <w:sz w:val="24"/>
          <w:szCs w:val="24"/>
          <w:lang w:eastAsia="zh-CN"/>
        </w:rPr>
        <w:t>на 2026 год утверждена постановлением Администрации Ольховского муниципального района Волгоградской области от 30.10.2025 г. № 936.</w:t>
      </w:r>
    </w:p>
    <w:p w:rsidR="009A6E1A" w:rsidRPr="006A6FCE" w:rsidRDefault="009A6E1A" w:rsidP="009A6E1A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Профилактика рисков причинения вреда (ущерба) охраняемым законом ценностям направлена на достижение следующих основных целей: </w:t>
      </w:r>
    </w:p>
    <w:p w:rsidR="009A6E1A" w:rsidRPr="006A6FCE" w:rsidRDefault="009A6E1A" w:rsidP="009A6E1A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 xml:space="preserve">- 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 </w:t>
      </w:r>
    </w:p>
    <w:p w:rsidR="009A6E1A" w:rsidRPr="006A6FCE" w:rsidRDefault="009A6E1A" w:rsidP="009A6E1A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- разъяснение контролируемым лицам обязательных требований, законодательства Российской Федерации;</w:t>
      </w:r>
    </w:p>
    <w:p w:rsidR="009A6E1A" w:rsidRPr="006A6FCE" w:rsidRDefault="009A6E1A" w:rsidP="009A6E1A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</w:p>
    <w:p w:rsidR="009A6E1A" w:rsidRPr="006A6FCE" w:rsidRDefault="009A6E1A" w:rsidP="009A6E1A">
      <w:pPr>
        <w:spacing w:after="0" w:line="240" w:lineRule="auto"/>
        <w:ind w:firstLine="426"/>
        <w:jc w:val="center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>4. Заключительные положения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lastRenderedPageBreak/>
        <w:t>Законом Волгоградской области от 27.03.2025 № 21-ОД «О наделении органов местного самоуправления отдельными государственными полномочиями Волгоградской области по организации и осуществлению регионального государственного контроля (надзора) в сфере туристской индустрии", постановлением Администрации Волгоградской области от 17.04.2025 № 266-п «Об утверждении Положения о региональном государственном контроле (надзоре) в сфере туристской индустрии» органам местного самоуправления Волгоградской области переданы полномочия по осуществлению регионального государственного контроля (надзора) в сфере туристской индустрии.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A6FCE">
        <w:rPr>
          <w:rFonts w:ascii="Arial" w:eastAsia="Calibri" w:hAnsi="Arial" w:cs="Arial"/>
          <w:sz w:val="24"/>
          <w:szCs w:val="24"/>
        </w:rPr>
        <w:tab/>
      </w:r>
      <w:r w:rsidRPr="006A6FCE">
        <w:rPr>
          <w:rFonts w:ascii="Arial" w:eastAsia="Times New Roman" w:hAnsi="Arial" w:cs="Arial"/>
          <w:sz w:val="24"/>
          <w:szCs w:val="24"/>
          <w:lang w:eastAsia="ru-RU"/>
        </w:rPr>
        <w:t>Распоряжением Администрации Ольховского муниципального района Волгоградской области от 14.11.2025 г. № 162-р «О внесении изменений в распоряжение Администрации Ольховского муниципального района Волгоградской области «О назначении ответственных лиц по организации и осуществлению регионального государственного контроля в сфере туристской индустрии» от 16.06.2025 г. № 79-р</w:t>
      </w:r>
      <w:r w:rsidRPr="006A6FCE">
        <w:rPr>
          <w:rFonts w:ascii="Arial" w:eastAsia="Calibri" w:hAnsi="Arial" w:cs="Arial"/>
          <w:sz w:val="24"/>
          <w:szCs w:val="24"/>
        </w:rPr>
        <w:t xml:space="preserve"> на территории Ольховского муниципального района Волгоградской области.</w:t>
      </w: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1A" w:rsidRPr="006A6FCE" w:rsidRDefault="009A6E1A" w:rsidP="009A6E1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9A6E1A" w:rsidRPr="006A6FCE" w:rsidRDefault="009A6E1A" w:rsidP="009A6E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6A6FCE" w:rsidRDefault="006A6FCE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6A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A6FCE"/>
    <w:rsid w:val="006B2319"/>
    <w:rsid w:val="00703BCE"/>
    <w:rsid w:val="007E2665"/>
    <w:rsid w:val="00901850"/>
    <w:rsid w:val="009427B1"/>
    <w:rsid w:val="009A6E1A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2026-03-25T08:30:00Z</dcterms:created>
  <dcterms:modified xsi:type="dcterms:W3CDTF">2026-03-25T08:30:00Z</dcterms:modified>
</cp:coreProperties>
</file>